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241" w:rsidRPr="00595241" w:rsidRDefault="00595241" w:rsidP="00595241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524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Описание XML-формата по форме 0409114</w:t>
      </w:r>
      <w:r w:rsidRPr="00595241">
        <w:rPr>
          <w:rFonts w:ascii="Arial" w:eastAsia="Times New Roman" w:hAnsi="Arial" w:cs="Arial"/>
          <w:b/>
          <w:bCs/>
          <w:sz w:val="20"/>
          <w:szCs w:val="20"/>
          <w:lang w:eastAsia="ru-RU"/>
        </w:rPr>
        <w:br/>
        <w:t xml:space="preserve">«Информация о результатах применения методик управления рисками и моделей количественной оценки рисков» </w:t>
      </w:r>
      <w:r w:rsidRPr="00595241">
        <w:rPr>
          <w:rFonts w:ascii="Arial" w:eastAsia="Times New Roman" w:hAnsi="Arial" w:cs="Arial"/>
          <w:b/>
          <w:bCs/>
          <w:sz w:val="20"/>
          <w:szCs w:val="20"/>
          <w:lang w:eastAsia="ru-RU"/>
        </w:rPr>
        <w:br/>
        <w:t xml:space="preserve">(код формата 0409114) </w:t>
      </w:r>
    </w:p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shd w:val="clear" w:color="auto" w:fill="FFFFFF"/>
        <w:spacing w:after="0" w:line="240" w:lineRule="auto"/>
      </w:pPr>
      <w:r w:rsidRPr="00595241">
        <w:t>Пространство имен: urn:cbr-ru:rep0409114:v0.1.4.5</w:t>
      </w:r>
    </w:p>
    <w:p w:rsidR="00595241" w:rsidRPr="00595241" w:rsidRDefault="00595241" w:rsidP="00595241">
      <w:pPr>
        <w:shd w:val="clear" w:color="auto" w:fill="FFFFFF"/>
        <w:spacing w:after="0" w:line="240" w:lineRule="auto"/>
      </w:pPr>
      <w:r w:rsidRPr="00595241">
        <w:t>Метаданные, файл ..\Forms\Ф114\kiv_user_v0_m0 3\Ф114_10.xml</w:t>
      </w:r>
    </w:p>
    <w:p w:rsidR="00595241" w:rsidRPr="00595241" w:rsidRDefault="00595241" w:rsidP="00595241">
      <w:pPr>
        <w:shd w:val="clear" w:color="auto" w:fill="FFFFFF"/>
        <w:spacing w:after="0" w:line="240" w:lineRule="auto"/>
      </w:pPr>
      <w:r w:rsidRPr="00595241">
        <w:t>Дата последних изменений: 2022-08-29</w:t>
      </w:r>
    </w:p>
    <w:p w:rsidR="00595241" w:rsidRPr="00595241" w:rsidRDefault="00595241" w:rsidP="00595241">
      <w:pPr>
        <w:shd w:val="clear" w:color="auto" w:fill="FFFFFF"/>
        <w:spacing w:after="0" w:line="240" w:lineRule="auto"/>
      </w:pPr>
      <w:r w:rsidRPr="00595241">
        <w:t>Дата ввода XML-формата в действие: 2021-04-02</w:t>
      </w:r>
    </w:p>
    <w:p w:rsidR="00595241" w:rsidRPr="00595241" w:rsidRDefault="00595241" w:rsidP="0059524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Потоки отчетов по форме</w:t>
      </w:r>
    </w:p>
    <w:p w:rsidR="00595241" w:rsidRPr="00595241" w:rsidRDefault="00595241" w:rsidP="00595241">
      <w:pPr>
        <w:keepNext/>
        <w:shd w:val="clear" w:color="auto" w:fill="FFFFFF"/>
        <w:spacing w:before="200" w:after="80" w:line="240" w:lineRule="auto"/>
        <w:jc w:val="both"/>
      </w:pPr>
      <w:r w:rsidRPr="00595241">
        <w:t xml:space="preserve">Таблица </w:t>
      </w:r>
      <w:r w:rsidRPr="00595241">
        <w:fldChar w:fldCharType="begin"/>
      </w:r>
      <w:r w:rsidRPr="00595241">
        <w:instrText>SEQ Таб n * MERGEFORMAT</w:instrText>
      </w:r>
      <w:r w:rsidRPr="00595241">
        <w:fldChar w:fldCharType="separate"/>
      </w:r>
      <w:r w:rsidRPr="00595241">
        <w:t>1</w:t>
      </w:r>
      <w:r w:rsidRPr="00595241">
        <w:fldChar w:fldCharType="end"/>
      </w:r>
      <w:r w:rsidRPr="00595241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433"/>
        <w:gridCol w:w="1673"/>
        <w:gridCol w:w="4727"/>
      </w:tblGrid>
      <w:tr w:rsidR="00595241" w:rsidRPr="00595241" w:rsidTr="00595241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Описание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Сводный по 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Отчет (кроме раздела 4) составляется банками, получившими разрешение на применение ПВР, и представляется в Банк России ежемесячно по состоянию на 1-е число месяца, следующего за отчетным, не позднее 14-го рабочего дня месяца, следующего за отчетным. Раздел 4 Отчета составляется банками, получившими разрешение на применение ПВР, и представляется в Банк России ежеквартально по состоянию на 1 апреля, 1 июля, 1 октября, 1 января не позднее 14-го рабочего дня месяца, следующего за отчетным кварталом.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114V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Сводный по КО (по требованию)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Отчет составляется банками, получившими разрешение на применение ПВР, и представляется в Банк России на внутримесячные даты по требованию Банка России в установленный в требовании срок.</w:t>
            </w:r>
          </w:p>
        </w:tc>
      </w:tr>
    </w:tbl>
    <w:p w:rsidR="00595241" w:rsidRPr="00595241" w:rsidRDefault="00595241" w:rsidP="00595241">
      <w:pPr>
        <w:keepNext/>
        <w:shd w:val="clear" w:color="auto" w:fill="FFFFFF"/>
        <w:spacing w:before="80" w:after="80" w:line="240" w:lineRule="auto"/>
        <w:jc w:val="both"/>
      </w:pPr>
      <w:r w:rsidRPr="00595241">
        <w:t xml:space="preserve">Версии отчетов, соответствующие разным технологическим формам, обрабатываются раздельно. </w:t>
      </w:r>
      <w:r w:rsidRPr="00595241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before="30" w:after="0" w:line="240" w:lineRule="auto"/>
            </w:pPr>
            <w:r w:rsidRPr="00595241">
              <w:rPr>
                <w:b/>
                <w:bCs/>
              </w:rPr>
              <w:t>Ф0409114</w:t>
            </w:r>
            <w:r w:rsidRPr="00595241">
              <w:t xml:space="preserve"> (УникИдОЭС, ВидОЭС, КодФормы, ОКУД?, ВидОтчета, ОтчДата, Периодичность, ДатаВремяФормирования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rPr>
                <w:b/>
                <w:bCs/>
              </w:rPr>
              <w:t>Составитель</w:t>
            </w:r>
            <w:r w:rsidRPr="00595241">
              <w:t xml:space="preserve"> (ВидОрг, КодОрг, КодТУ?, БИК?, ОКАТО?, ОКПО?, ОГРН, СокрНаимен?, Адрес?, ДатаПодписания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Рук</w:t>
            </w:r>
            <w:r w:rsidRPr="00595241">
              <w:t xml:space="preserve"> (Должность, ФИО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РукСлУпрРиск</w:t>
            </w:r>
            <w:r w:rsidRPr="00595241">
              <w:t xml:space="preserve"> (ФИО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Исполнитель</w:t>
            </w:r>
            <w:r w:rsidRPr="00595241">
              <w:t xml:space="preserve"> (Должность, ФИО, Телефон, Факс?, ЭлПочта?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t>|</w:t>
            </w:r>
            <w:r w:rsidRPr="00595241">
              <w:rPr>
                <w:b/>
                <w:bCs/>
              </w:rPr>
              <w:t>Данные114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Р1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КодСегмКТ, КодРегСегм, КодПокКорр?, КодМодВД?, КодМодУПД?, КодМодВКТД?, КодМодРегКоэфРиска?, КодРРШкВД?, КодРРШкУПД?, КодРРШкВКТД?, КодРШкРегКоэфРиска?, КолЗаем, КолКТ, НомСтКТ_БА?, НомСтКТ_УО?, </w:t>
            </w:r>
            <w:r w:rsidRPr="00595241">
              <w:lastRenderedPageBreak/>
              <w:t xml:space="preserve">НомСтКТ_ПФИ?, КонвКоэфБА_СЗ?, КонвКоэфБА_ВзвВКТД_СЗ?, КонвКоэфУО_СЗ?, КонвКоэфУО_ВзвВКТД_СЗ?, КонвКоэфПФИ_СЗ?, КонвКоэфПФИ_ВзвВКТД_СЗ?, МетРасчКонвКоэф?, ВКТД?, ВКТД_БА?, ВКТД_УО?, ВКТД_ПФИ?, МетРасчВД?, ВД_РРШк?, ВД_СЗ?, ВД_ВзвВКТД_СЗ?, ВД_ВзвУПД_ВКТД_СЗ?, СрКвОтклВД?, РРШк?, ВД_РРШкРА?, ОцОжПот?, УПД?, НадбК_ВД?, ВД_УчНадб?, КолЗаем_УхР?, ВКТД_УхР?, СрКолРазр_УхР?, ВД_ВзвВКТД_СЗ_ДоКоррУхР?, ВД_ВзвВКТД_СЗ_ПослеКоррУхР?, КолЗаем_УлР?, ВКТД_УлР?, СрКолРазр_УлР?, ВД_ВзвВКТД_СЗ_ДоКоррУлР?, ВД_ВзвВКТД_СЗ_ПослеКоррУлР?, КолКТ_НО_ВД?, ВКТД_НО_ВД?, ВКТД_ПроцНО?, БанкГарНО?, ПоручНО?, РезАккНО?, ВД_СЗ_НО?, ВД_ВзвВКТД_СЗ_НО?, ВД_ВзвУПД_ВКТД_СЗ_НО?, ВД_СЗ_КрРиск?, ВД_ВзвВКТД_СЗ_КрРиск?, ВД_ВзвУПД_ВКТД_СЗ_КрРиск?, ВДнп_СВзвУПД_ВКТД_СЗ?, УПД_Норм?, МетРасчУПД?, УПД_РРШк?, УПД_СЗ?, УПД_ВзвВКТД_СЗ?, СрКвОтклУПД?, ОцОжПот_УПД?, ВД?, НадбК_УПД?, УПД_УчНадб?, НаилОцОжПот_СЗ?, НаилОцОжПот_СВзвВКТД?, КолКТ_Обесп?, ВКТД_Обесп?, ВКТД_ПроцОбесп?, КолКТ_НО_УПД?, ВКТД_НО_УПД?, БанкГарНО_УПД?, ПоручНО_УПД?, РезАккНО_УПД?, КолКТ_ФО?, ВКТД_ФО?, ФинОбеспФО?, НедвИмФО?, ДебЗадФО?, ДрМатАктФО?, СкоррУПД_СЗ?, СкоррУПД_ВзвВКТД_СЗ?, УПД_СЗ_КрРиск?, УПД_СрВзвВКТДКрРиск?, Крд_СЗ?, Крд_ВзвВКТД_СЗ?, Крр_СЗ?, Крр_ВзвВКТД_СЗ?, R_СЗ_ДоКорр?, R_СЗ_ПослеКорр?, М_СЗ?, М_ВзвВКТД_СЗ?, КоэфКорр?, РегКоэфРиска?, КолКТ_СтП?, ВКТД_СтП?, КоэфРиска_СВзвВКТД_СтП?, КолКТНадб?, ВКТД_Надб?, КрРискДоНадб?, Надб?, КолКТ_МакроНадб?, ВКТД_МакроНадб?, КрРискМакроНадб?, МакроНадб?, КрРиск?, КрРискБА?, КрРискУО?, КрРискПФИ?, КрРискИтог?, КрРискПрирост?, КрРискСтП?, КрРискСтП_БА?, КрРискСтП_УО?, КрРискСтП_ПФИ?, Результат?, Резервы?, ОтнРезК_ВКТД?, ОжПотКТ?, РазнОжПотРезервы?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Р2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ПР2.1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КодСегмКТ, КодРегСегм, НомСчета, НомСтКТ_БА?, НомСтКТ_УО?, НомСтКТ_ПФИ?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ПР2.2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(НомСчета, НомСтКТ_КрРиск, НомСтКТ_КрРиск_СтП, НомСтКТ_РынРиск, НомСтКТ_УмССр, Ост, Разн, Прим?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Р3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ПР3.1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КодМод, НаимМод, МодКомп, ДатаВал?, ДатаУтв?, ДатаВвода?, ДатаПрекр?, НомРеш?, ДатаРеш?, Прим?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КодСегмКомп</w:t>
            </w:r>
            <w:r w:rsidRPr="00595241">
              <w:t xml:space="preserve">* (Код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ПР3.2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КодРазрРШк, МодКомп, МинГрРасч?, МаксГрРасч?, МинГрКомп?, МаксГрКомп?, ЗнКомп?, Прим?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КодМод</w:t>
            </w:r>
            <w:r w:rsidRPr="00595241">
              <w:t xml:space="preserve">* (Код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ПР3.3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ИдНадб, НомДок?, ДатаДок?, РасчБаза?, ДатаНач?, ДатаОконч?, ВеличНадб?, Прим?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КодСегмКомп</w:t>
            </w:r>
            <w:r w:rsidRPr="00595241">
              <w:t xml:space="preserve">* (Код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Р4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КодМод, ИдПок, НаимПок, Свойство, ДатаРасч, ЗнПок, Мин95?, Макс95?, Мин99?, Макс99?, КраснПор?, ЖелтПор?, ЗелПор?, ОценкаПок?, КолНабл?, КолДефолт?, Прим?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ВремПериод</w:t>
            </w:r>
            <w:r w:rsidRPr="00595241">
              <w:t xml:space="preserve">* (Дата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Р5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ПР5.1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(НомерСтроки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lastRenderedPageBreak/>
              <w:t>ПредОтчДата</w:t>
            </w:r>
            <w:r w:rsidRPr="00595241">
              <w:t xml:space="preserve"> (КодСегм, КодРРШк, КолЗаем?, КолКТ?, УПД_ВзвВКТД?, КрРиск?, ВКТД?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ТекОтчДата</w:t>
            </w:r>
            <w:r w:rsidRPr="00595241">
              <w:t xml:space="preserve"> (КодСегм, КодРРШк, КолЗаем?, КолКТ?, УПД_ВзвВКТД?, КрРиск?, ВКТД?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ПР5.2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(НомерСтроки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ОтчДатаПредшОтчГода</w:t>
            </w:r>
            <w:r w:rsidRPr="00595241">
              <w:t xml:space="preserve"> (КодСегм, КодРРШк, КолЗаем?, КолКТ?, УПД_ВзвВКТД?, КрРиск?, ВКТД?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1200"/>
            </w:pPr>
            <w:r w:rsidRPr="00595241">
              <w:rPr>
                <w:b/>
                <w:bCs/>
              </w:rPr>
              <w:t>ТекОтчДата</w:t>
            </w:r>
            <w:r w:rsidRPr="00595241">
              <w:t xml:space="preserve"> (КодСегм, КодРРШк, КолЗаем?, КолКТ?, УПД_ВзвВКТД?, КрРиск?, ВКТД?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Р6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СтрокаДанные</w:t>
            </w:r>
            <w:r w:rsidRPr="00595241">
              <w:t xml:space="preserve">+ (НомСтроки, Подход?, КРстд6?, КРпврj?, КРпвр6?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ПокРасч</w:t>
            </w:r>
            <w:r w:rsidRPr="00595241">
              <w:t xml:space="preserve"> (ВКТД?, КрРиск?, Аi?, КрРискМет?, Вi?, РезультатРуб?, РезультатПроц?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960"/>
            </w:pPr>
            <w:r w:rsidRPr="00595241">
              <w:rPr>
                <w:b/>
                <w:bCs/>
              </w:rPr>
              <w:t>ПокРасчБезУчАбз13</w:t>
            </w:r>
            <w:r w:rsidRPr="00595241">
              <w:t xml:space="preserve"> (ВКТД?, КрРиск?, Аi?, КрРискМет?, Вi?, РезультатРуб?, РезультатПроц?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РСправ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720"/>
            </w:pPr>
            <w:r w:rsidRPr="00595241">
              <w:rPr>
                <w:b/>
                <w:bCs/>
              </w:rPr>
              <w:t>Данные</w:t>
            </w:r>
            <w:r w:rsidRPr="00595241">
              <w:t xml:space="preserve">+ (ПорНом, НаимРА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t>|</w:t>
            </w:r>
            <w:r w:rsidRPr="00595241">
              <w:rPr>
                <w:b/>
                <w:bCs/>
              </w:rPr>
              <w:t>НетДанных</w:t>
            </w:r>
            <w:r w:rsidRPr="00595241">
              <w:t xml:space="preserve"> (КодНепредставления ) 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rPr>
                <w:b/>
                <w:bCs/>
              </w:rPr>
              <w:t>Пояснение</w:t>
            </w:r>
            <w:r w:rsidRPr="00595241">
              <w:t>?: значение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rPr>
                <w:b/>
                <w:bCs/>
              </w:rPr>
              <w:t>ПротоколКонтроля</w:t>
            </w:r>
            <w:r w:rsidRPr="00595241">
              <w:t>?</w:t>
            </w:r>
          </w:p>
          <w:p w:rsidR="00595241" w:rsidRPr="00595241" w:rsidRDefault="00595241" w:rsidP="00595241">
            <w:pPr>
              <w:spacing w:before="30" w:after="0" w:line="240" w:lineRule="auto"/>
              <w:ind w:left="480"/>
            </w:pPr>
            <w:r w:rsidRPr="00595241">
              <w:rPr>
                <w:b/>
                <w:bCs/>
              </w:rPr>
              <w:t>Сообщение</w:t>
            </w:r>
            <w:r w:rsidRPr="00595241">
              <w:t>+ (Код?, Статус ) : значение</w:t>
            </w:r>
          </w:p>
          <w:p w:rsidR="00595241" w:rsidRPr="00595241" w:rsidRDefault="00595241" w:rsidP="00595241">
            <w:pPr>
              <w:spacing w:before="30" w:after="0" w:line="240" w:lineRule="auto"/>
              <w:ind w:left="240"/>
            </w:pPr>
            <w:r w:rsidRPr="00595241">
              <w:rPr>
                <w:b/>
                <w:bCs/>
              </w:rPr>
              <w:t>ИнфПК</w:t>
            </w:r>
            <w:r w:rsidRPr="00595241"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595241" w:rsidRPr="00595241" w:rsidRDefault="00595241" w:rsidP="00595241">
      <w:pPr>
        <w:shd w:val="clear" w:color="auto" w:fill="FFFFFF"/>
        <w:spacing w:before="120" w:after="0" w:line="240" w:lineRule="auto"/>
        <w:jc w:val="both"/>
        <w:rPr>
          <w:rFonts w:ascii="Arial" w:eastAsia="Times New Roman" w:hAnsi="Arial" w:cs="Times New Roman"/>
          <w:sz w:val="18"/>
          <w:szCs w:val="18"/>
          <w:lang w:eastAsia="ru-RU"/>
        </w:rPr>
      </w:pPr>
      <w:r w:rsidRPr="00595241">
        <w:rPr>
          <w:rFonts w:ascii="Arial" w:eastAsia="Times New Roman" w:hAnsi="Arial" w:cs="Times New Roman"/>
          <w:sz w:val="18"/>
          <w:szCs w:val="18"/>
          <w:lang w:eastAsia="ru-RU"/>
        </w:rPr>
        <w:lastRenderedPageBreak/>
        <w:t>? - число повторений [0..1], * - число повторений [0..n], + - число повторений [1..n], | - элемент выбора</w:t>
      </w:r>
    </w:p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Комментарии</w:t>
      </w:r>
    </w:p>
    <w:p w:rsidR="00595241" w:rsidRPr="00595241" w:rsidRDefault="00595241" w:rsidP="00595241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95241">
        <w:rPr>
          <w:rFonts w:ascii="Arial" w:eastAsia="Times New Roman" w:hAnsi="Arial" w:cs="Arial"/>
          <w:sz w:val="20"/>
          <w:szCs w:val="20"/>
          <w:lang w:eastAsia="ru-RU"/>
        </w:rPr>
        <w:t>1. Форма введена с отчетности на 02.04.2021</w:t>
      </w:r>
    </w:p>
    <w:p w:rsidR="00595241" w:rsidRPr="00595241" w:rsidRDefault="00595241" w:rsidP="00595241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95241">
        <w:rPr>
          <w:rFonts w:ascii="Arial" w:eastAsia="Times New Roman" w:hAnsi="Arial" w:cs="Arial"/>
          <w:sz w:val="20"/>
          <w:szCs w:val="20"/>
          <w:lang w:eastAsia="ru-RU"/>
        </w:rPr>
        <w:t>2. Изменен тип показателей граф 17-22 Раздела 1 на лок "Десят12.2Неотриц", уточнено описание атрибута "Результат" Раздела 1</w:t>
      </w:r>
    </w:p>
    <w:p w:rsidR="00595241" w:rsidRPr="00595241" w:rsidRDefault="00595241" w:rsidP="00595241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95241">
        <w:rPr>
          <w:rFonts w:ascii="Arial" w:eastAsia="Times New Roman" w:hAnsi="Arial" w:cs="Arial"/>
          <w:sz w:val="20"/>
          <w:szCs w:val="20"/>
          <w:lang w:eastAsia="ru-RU"/>
        </w:rPr>
        <w:t>3. Изменен тип показателя графы 113 Раздела 1 на "Десят15.2"</w:t>
      </w:r>
    </w:p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&lt;?xml version="1.0" encoding="windows-1251"?&gt;</w:t>
            </w:r>
          </w:p>
          <w:p w:rsidR="00595241" w:rsidRPr="00595241" w:rsidRDefault="00595241" w:rsidP="00595241">
            <w:pPr>
              <w:spacing w:after="0" w:line="240" w:lineRule="auto"/>
              <w:ind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&lt;Ф0409114 xmlns="urn:cbr-ru:rep0409114:v0.1.4.5" УникИдОЭС="(GUIDтип)" ВидОЭС="(ВидОЭСтип)" КодФормы="(СтрокаНепустая)" ОКУД="(ОКУДтип)" ВидОтчета="(Строка)" ОтчДата="(Дата)" Периодичность="(ТипПериодаТип)" ДатаВремяФормирования="(ДатаВремя)" &gt; 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&lt;Составитель ВидОрг="(ВидОргТип)" КодОрг="(КодОргТип)" КодТУ="(КПтип)" БИК="(БИКтип)" ОКАТО="(ОКАТОтип)" ОКПО="(ОКПОтип)" ОГРН="(ОГРНтип)" СокрНаимен="(Строка)" Адрес="(Строка)" ДатаПодписания="(Дата)" &gt; 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&lt;Рук Должность="(Строка255Непустая)" ФИО="(Строка255Непустая)"/&gt;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&lt;РукСлУпрРиск ФИО="(Строка255Непустая)"/&gt;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&lt;Исполнитель Должность="(Строка255Непустая)" ФИО="(Строка255Непустая)" Телефон="(Строка255Непустая)" Факс="(Строка255)" ЭлПочта="(Строка255)"/&gt;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&lt;/Составитель&gt;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&lt;Данные114&gt;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&lt;Р1&gt;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НомСтроки="(Целое6Полож)" КодСегмКТ="(Строка255Непустая)" КодРегСегм="(Строка255Непустая)" КодПокКорр="(Строка255Непустая)" КодМодВД="(Строка255Непустая)" КодМодУПД="(Строка255Непустая)" КодМодВКТД="(Строка255Непустая)" КодМодРегКоэфРиска="(Строка255Непустая)" КодРРШкВД="(Строка255Непустая)" КодРРШкУПД="(Строка255Непустая)" КодРРШкВКТД="(Строка255Непустая)" КодРШкРегКоэфРиска="(Строка255Непустая)" КолЗаем="(Целое18Неотриц-лок)" КолКТ="(Целое18Неотриц-лок)" НомСтКТ_БА="(Целое18Неотриц-лок)" НомСтКТ_УО="(Целое18Неотриц-лок)" НомСтКТ_ПФИ="(Целое18Неотриц-лок)" КонвКоэфБА_СЗ="(Десят12.2Неотриц-лок)" КонвКоэфБА_ВзвВКТД_СЗ="(Десят12.2Неотриц-лок)" КонвКоэфУО_СЗ="(Десят12.2Неотриц-лок)" КонвКоэфУО_ВзвВКТД_СЗ="(Десят12.2Неотриц-лок)" КонвКоэфПФИ_СЗ="(Десят12.2Неотриц-лок)" КонвКоэфПФИ_ВзвВКТД_СЗ="(Десят12.2Неотриц-лок)" МетРасчКонвКоэф="(Строка4)" ВКТД="(Целое18Неотриц-лок)" ВКТД_БА="(Целое18Неотриц-лок)" ВКТД_УО="(Целое18Неотриц-лок)" ВКТД_ПФИ="(Целое18Неотриц-лок)" МетРасчВД="(Строка4)" </w:t>
            </w: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lastRenderedPageBreak/>
              <w:t>ВД_РРШк="(Десят5.2Неотриц-лок)" ВД_СЗ="(Десят5.2Неотриц-лок)" ВД_ВзвВКТД_СЗ="(Десят5.2Неотриц-лок)" ВД_ВзвУПД_ВКТД_СЗ="(Десят5.2Неотриц-лок)" СрКвОтклВД="(Десят5.2Неотриц-лок)" РРШк="(Строка255Непустая)" ВД_РРШкРА="(Десят5.2Неотриц-лок)" ОцОжПот="(Десят5.2Неотриц-лок)" УПД="(Десят5.2Неотриц-лок)" НадбК_ВД="(Десят5.2Неотриц-лок)" ВД_УчНадб="(Десят5.2Неотриц-лок)" КолЗаем_УхР="(Целое18Неотриц-лок)" ВКТД_УхР="(Целое18Неотриц-лок)" СрКолРазр_УхР="(Десят5.2Неотриц-лок)" ВД_ВзвВКТД_СЗ_ДоКоррУхР="(Десят5.2Неотриц-лок)" ВД_ВзвВКТД_СЗ_ПослеКоррУхР="(Десят5.2Неотриц-лок)" КолЗаем_УлР="(Целое18Неотриц-лок)" ВКТД_УлР="(Целое18Неотриц-лок)" СрКолРазр_УлР="(Десят5.2Неотриц-лок)" ВД_ВзвВКТД_СЗ_ДоКоррУлР="(Десят5.2Неотриц-лок)" ВД_ВзвВКТД_СЗ_ПослеКоррУлР="(Десят5.2Неотриц-лок)" КолКТ_НО_ВД="(Целое18Неотриц-лок)" ВКТД_НО_ВД="(Целое18Неотриц-лок)" ВКТД_ПроцНО="(Десят5.2Неотриц-лок)" БанкГарНО="(Целое18Неотриц-лок)" ПоручНО="(Целое18Неотриц-лок)" РезАккНО="(Целое18Неотриц-лок)" ВД_СЗ_НО="(Десят5.2Неотриц-лок)" ВД_ВзвВКТД_СЗ_НО="(Десят5.2Неотриц-лок)" ВД_ВзвУПД_ВКТД_СЗ_НО="(Десят5.2Неотриц-лок)" ВД_СЗ_КрРиск="(Десят5.2Неотриц-лок)" ВД_ВзвВКТД_СЗ_КрРиск="(Десят5.2Неотриц-лок)" ВД_ВзвУПД_ВКТД_СЗ_КрРиск="(Десят5.2Неотриц-лок)" ВДнп_СВзвУПД_ВКТД_СЗ="(Десят5.2Неотриц-лок)" УПД_Норм="(Десят5.2Неотриц-лок)" МетРасчУПД="(Строка4)" УПД_РРШк="(Десят5.2Неотриц-лок)" УПД_СЗ="(Десят5.2Неотриц-лок)" УПД_ВзвВКТД_СЗ="(Десят5.2Неотриц-лок)" СрКвОтклУПД="(Десят5.2Неотриц-лок)" ОцОжПот_УПД="(Десят5.2Неотриц-лок)" ВД="(Десят5.2Неотриц-лок)" НадбК_УПД="(Десят5.2Неотриц-лок)" УПД_УчНадб="(Десят5.2Неотриц-лок)" НаилОцОжПот_СЗ="(Десят5.2Неотриц-лок)" НаилОцОжПот_СВзвВКТД="(Десят5.2Неотриц-лок)" КолКТ_Обесп="(Целое18Неотриц-лок)" ВКТД_Обесп="(Целое18Неотриц-лок)" ВКТД_ПроцОбесп="(Десят5.2Неотриц-лок)" КолКТ_НО_УПД="(Целое18Неотриц-лок)" ВКТД_НО_УПД="(Целое18Неотриц-лок)" БанкГарНО_УПД="(Целое18Неотриц-лок)" ПоручНО_УПД="(Целое18Неотриц-лок)" РезАккНО_УПД="(Целое18Неотриц-лок)" КолКТ_ФО="(Целое18Неотриц-лок)" ВКТД_ФО="(Целое18Неотриц-лок)" ФинОбеспФО="(Целое18Неотриц-лок)" НедвИмФО="(Целое18Неотриц-лок)" ДебЗадФО="(Целое18Неотриц-лок)" ДрМатАктФО="(Целое18Неотриц-лок)" СкоррУПД_СЗ="(Десят5.2Неотриц-лок)" СкоррУПД_ВзвВКТД_СЗ="(Десят5.2Неотриц-лок)" УПД_СЗ_КрРиск="(Десят5.2Неотриц-лок)" УПД_СрВзвВКТДКрРиск="(Десят5.2Неотриц-лок)" Крд_СЗ="(Десят5.2Неотриц-лок)" Крд_ВзвВКТД_СЗ="(Десят5.2Неотриц-лок)" Крр_СЗ="(Десят5.2Неотриц-лок)" Крр_ВзвВКТД_СЗ="(Десят5.2Неотриц-лок)" R_СЗ_ДоКорр="(Десят5.2Неотриц-лок)" R_СЗ_ПослеКорр="(Десят5.2Неотриц-лок)" М_СЗ="(Десят5.2Неотриц-лок)" М_ВзвВКТД_СЗ="(Десят5.2Неотриц-лок)" КоэфКорр="(Десят5.2Неотриц-лок)" РегКоэфРиска="(Десят5.2Неотриц-лок)" КолКТ_СтП="(Целое18Неотриц-лок)" ВКТД_СтП="(Целое18Неотриц-лок)" КоэфРиска_СВзвВКТД_СтП="(Десят5.2Неотриц-лок)" КолКТНадб="(Целое18Неотриц-лок)" ВКТД_Надб="(Целое18Неотриц-лок)" КрРискДоНадб="(Целое18Неотриц-лок)" Надб="(Десят5.2Неотриц-лок)" КолКТ_МакроНадб="(Целое18Неотриц-лок)" ВКТД_МакроНадб="(Целое18Неотриц-лок)" КрРискМакроНадб="(Целое18Неотриц-лок)" МакроНадб="(Десят15.2)" КрРиск="(Целое18Неотриц-лок)" КрРискБА="(Целое18Неотриц-лок)" КрРискУО="(Целое18Неотриц-лок)" КрРискПФИ="(Целое18Неотриц-лок)" КрРискИтог="(Целое16)" КрРискПрирост="(Целое16)" КрРискСтП="(Целое18Неотриц-лок)" КрРискСтП_БА="(Целое18Неотриц-лок)" КрРискСтП_УО="(Целое18Неотриц-лок)" КрРискСтП_ПФИ="(Целое18Неотриц-лок)" Результат="(Целое18Неотриц-лок)" Резервы="(Целое18Неотриц-лок)" ОтнРезК_ВКТД="(Десят12.2Неотриц-лок)" ОжПотКТ="(Целое18Неотриц-лок)" РазнОжПотРезервы="(Целое16)"/&gt;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&lt;/Р1&gt;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&lt;Р2&gt;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&lt;ПР2.1&gt;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&lt;СтрокаДанные НомСтроки="(Целое6Полож)" КодСегмКТ="(Строка255Непустая)" КодРегСегм="(Строка255Непустая)" НомСчета="(СчетТип-лок)" НомСтКТ_БА="(Целое18Неотриц-лок)" НомСтКТ_УО="(Целое18Неотриц-лок)" НомСтКТ_ПФИ="(Целое18Неотриц-лок)"/&gt;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&lt;/ПР2.1&gt;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&lt;ПР2.2&gt;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&lt;СтрокаДанные НомСчета="(СчетТип-лок)" НомСтКТ_КрРиск="(Целое18Неотриц-лок)" НомСтКТ_КрРиск_СтП="(Целое18Неотриц-лок)" НомСтКТ_РынРиск="(Целое18Неотриц-лок)" НомСтКТ_УмССр="(Целое18Неотриц-лок)" Ост="(Целое18Неотриц-лок)" Разн="(Целое16)" Прим="(Строка3000Непустая-лок)"/&gt;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&lt;/ПР2.2&gt;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&lt;/Р2&gt;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&lt;Р3&gt;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&lt;ПР3.1&gt;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НомСтроки="(Целое6Полож)" КодМод="(Строка255Непустая)" НаимМод="(Строка255Непустая)" МодКомп="(Строка4)" ДатаВал="(Дата)" ДатаУтв="(Дата)" ДатаВвода="(Дата)" ДатаПрекр="(Дата)" НомРеш="(Строка255Непустая)" ДатаРеш="(Дата)" Прим="(Строка3000Непустая-лок)" &gt; 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&lt;КодСегмКомп Код="(Строка255Непустая)"/&gt;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lastRenderedPageBreak/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&lt;/ПР3.1&gt;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&lt;ПР3.2&gt;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НомСтроки="(Целое6Полож)" КодРазрРШк="(Строка255Непустая)" МодКомп="(Строка4)" МинГрРасч="(Десят7.4Неотриц-лок)" МаксГрРасч="(Десят7.4Неотриц-лок)" МинГрКомп="(Десят7.4Неотриц-лок)" МаксГрКомп="(Десят7.4Неотриц-лок)" ЗнКомп="(Десят7.4Неотриц-лок)" Прим="(Строка3000Непустая-лок)" &gt; 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&lt;КодМод Код="(Строка255Непустая)"/&gt;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&lt;/ПР3.2&gt;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&lt;ПР3.3&gt;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НомСтроки="(Целое6Полож)" ИдНадб="(Строка255Непустая)" НомДок="(Строка255Непустая)" ДатаДок="(Дата)" РасчБаза="(Целое18Неотриц-лок)" ДатаНач="(Дата)" ДатаОконч="(Дата)" ВеличНадб="(Десят5.2Неотриц-лок)" Прим="(Строка3000Непустая-лок)" &gt; 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&lt;КодСегмКомп Код="(Строка255Непустая)"/&gt;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&lt;/ПР3.3&gt;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&lt;/Р3&gt;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&lt;Р4&gt;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НомСтроки="(Целое6Полож)" КодМод="(Строка255Непустая)" ИдПок="(Строка255Непустая)" НаимПок="(Строка255Непустая)" Свойство="(Строка255Непустая)" ДатаРасч="(Дата)" ЗнПок="(Строка255Непустая)" Мин95="(Десят14.4-лок)" Макс95="(Десят14.4-лок)" Мин99="(Десят14.4-лок)" Макс99="(Десят14.4-лок)" КраснПор="(Строка255Непустая)" ЖелтПор="(Строка255Непустая)" ЗелПор="(Строка255Непустая)" ОценкаПок="(Строка4)" КолНабл="(Целое18Неотриц-лок)" КолДефолт="(Целое18Неотриц-лок)" Прим="(Строка3000Непустая-лок)" &gt; 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&lt;ВремПериод Дата="(Дата)"/&gt;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&lt;/Р4&gt;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&lt;Р5&gt;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&lt;ПР5.1&gt;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НомерСтроки="(Целое6Полож)" &gt; 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&lt;ПредОтчДата КодСегм="(Строка255Непустая)" КодРРШк="(Строка255Непустая)" КолЗаем="(Целое18Неотриц-лок)" КолКТ="(Целое18Неотриц-лок)" УПД_ВзвВКТД="(Десят5.2Неотриц-лок)" КрРиск="(Целое18Неотриц-лок)" ВКТД="(Целое18Неотриц-лок)"/&gt;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&lt;ТекОтчДата КодСегм="(Строка255Непустая)" КодРРШк="(Строка255Непустая)" КолЗаем="(Целое18Неотриц-лок)" КолКТ="(Целое18Неотриц-лок)" УПД_ВзвВКТД="(Десят5.2Неотриц-лок)" КрРиск="(Целое18Неотриц-лок)" ВКТД="(Целое18Неотриц-лок)"/&gt;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&lt;/ПР5.1&gt;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&lt;ПР5.2&gt;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НомерСтроки="(Целое6Полож)" &gt; 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&lt;ОтчДатаПредшОтчГода КодСегм="(Строка255Непустая)" КодРРШк="(Строка255Непустая)" КолЗаем="(Целое18Неотриц-лок)" КолКТ="(Целое18Неотриц-лок)" УПД_ВзвВКТД="(Десят5.2Неотриц-лок)" КрРиск="(Целое18Неотриц-лок)" ВКТД="(Целое18Неотриц-лок)"/&gt;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120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&lt;ТекОтчДата КодСегм="(Строка255Непустая)" КодРРШк="(Строка255Непустая)" КолЗаем="(Целое18Неотриц-лок)" КолКТ="(Целое18Неотриц-лок)" УПД_ВзвВКТД="(Десят5.2Неотриц-лок)" КрРиск="(Целое18Неотриц-лок)" ВКТД="(Целое18Неотриц-лок)"/&gt;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&lt;/ПР5.2&gt;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&lt;/Р5&gt;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&lt;Р6&gt;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 xml:space="preserve">&lt;СтрокаДанные НомСтроки="(Строка10)" Подход="(Строка10)" КРстд6="(Десят5.2Неотриц-лок)" КРпврj="(Десят5.2Неотриц-лок)" КРпвр6="(Десят5.2Неотриц-лок)" &gt; 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&lt;ПокРасч ВКТД="(Целое18Неотриц-лок)" КрРиск="(Целое18Неотриц-лок)" Аi="(Целое18Неотриц-лок)" КрРискМет="(Целое18Неотриц-лок)" Вi="(Целое18Неотриц-лок)" РезультатРуб="(Целое18Неотриц-лок)" РезультатПроц="(Десят5.2Неотриц-лок)"/&gt;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96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&lt;ПокРасчБезУчАбз13 ВКТД="(Целое18Неотриц-лок)" КрРиск="(Целое18Неотриц-лок)" Аi="(Целое18Неотриц-лок)" КрРискМет="(Целое18Неотриц-лок)" Вi="(Целое18Неотриц-лок)" РезультатРуб="(Целое18Неотриц-лок)" РезультатПроц="(Десят5.2Неотриц-лок)"/&gt;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&lt;/СтрокаДанные&gt;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&lt;/Р6&gt;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&lt;РСправ&gt;</w:t>
            </w:r>
          </w:p>
          <w:p w:rsidR="00595241" w:rsidRPr="00595241" w:rsidRDefault="00595241" w:rsidP="00595241">
            <w:pPr>
              <w:spacing w:after="0" w:line="240" w:lineRule="auto"/>
              <w:ind w:left="72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&lt;Данные ПорНом="(Целое5Полож)" НаимРА="(Строка255Непустая)"/&gt;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&lt;/РСправ&gt;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lastRenderedPageBreak/>
              <w:t>&lt;/Данные114&gt;</w:t>
            </w:r>
          </w:p>
          <w:p w:rsidR="00595241" w:rsidRPr="00595241" w:rsidRDefault="00595241" w:rsidP="00595241">
            <w:pPr>
              <w:spacing w:after="0" w:line="240" w:lineRule="auto"/>
              <w:ind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&lt;НетДанных КодНепредставления="(КодНепредставленияТип)"/&gt;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&lt;Пояснение&gt;(СтрокаНепустая)&lt;/Пояснение&gt;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&lt;ПротоколКонтроля&gt;</w:t>
            </w:r>
          </w:p>
          <w:p w:rsidR="00595241" w:rsidRPr="00595241" w:rsidRDefault="00595241" w:rsidP="00595241">
            <w:pPr>
              <w:spacing w:after="0" w:line="240" w:lineRule="auto"/>
              <w:ind w:left="48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&lt;Сообщение Код="(ЦелоеПолож)" Статус="(СтатусТип)" &gt;(СтрокаНепустая)&lt;/Сообщение&gt;</w:t>
            </w:r>
          </w:p>
          <w:p w:rsidR="00595241" w:rsidRPr="00595241" w:rsidRDefault="00595241" w:rsidP="00595241">
            <w:pPr>
              <w:spacing w:after="0" w:line="240" w:lineRule="auto"/>
              <w:ind w:left="240"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&lt;/ПротоколКонтроля&gt;</w:t>
            </w:r>
          </w:p>
          <w:p w:rsidR="00595241" w:rsidRPr="00595241" w:rsidRDefault="00595241" w:rsidP="00595241">
            <w:pPr>
              <w:spacing w:after="0" w:line="240" w:lineRule="auto"/>
              <w:ind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595241" w:rsidRPr="00595241" w:rsidRDefault="00595241" w:rsidP="00595241">
            <w:pPr>
              <w:spacing w:after="0" w:line="240" w:lineRule="auto"/>
              <w:ind w:hanging="120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&lt;/Ф0409114&gt;</w:t>
            </w:r>
          </w:p>
        </w:tc>
      </w:tr>
    </w:tbl>
    <w:p w:rsidR="00595241" w:rsidRPr="00595241" w:rsidRDefault="00595241" w:rsidP="0059524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Описание реквизитов</w:t>
      </w:r>
    </w:p>
    <w:p w:rsidR="00595241" w:rsidRPr="00595241" w:rsidRDefault="00595241" w:rsidP="00595241">
      <w:pPr>
        <w:keepNext/>
        <w:shd w:val="clear" w:color="auto" w:fill="FFFFFF"/>
        <w:spacing w:before="20" w:after="120" w:line="240" w:lineRule="auto"/>
        <w:jc w:val="both"/>
      </w:pPr>
      <w:r w:rsidRPr="00595241">
        <w:t xml:space="preserve">Таблица </w:t>
      </w:r>
      <w:r w:rsidRPr="00595241">
        <w:fldChar w:fldCharType="begin"/>
      </w:r>
      <w:r w:rsidRPr="00595241">
        <w:instrText>SEQ Таб n * MERGEFORMAT</w:instrText>
      </w:r>
      <w:r w:rsidRPr="00595241">
        <w:fldChar w:fldCharType="separate"/>
      </w:r>
      <w:r w:rsidRPr="00595241">
        <w:t>1</w:t>
      </w:r>
      <w:r w:rsidRPr="00595241">
        <w:fldChar w:fldCharType="end"/>
      </w:r>
      <w:r w:rsidRPr="00595241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170"/>
        <w:gridCol w:w="1121"/>
        <w:gridCol w:w="4348"/>
      </w:tblGrid>
      <w:tr w:rsidR="00595241" w:rsidRPr="00595241" w:rsidTr="0059524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Описание элемента/ атрибута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b/>
                <w:bCs/>
              </w:rPr>
            </w:pPr>
            <w:r w:rsidRPr="00595241">
              <w:rPr>
                <w:b/>
                <w:bCs/>
              </w:rPr>
              <w:t>Ф0409114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Информация о результатах применения методик управления рисками и моделей количественной оценки рисков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Пространство имен- urn:cbr-ru:rep0409114:v0.1.4.5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УникИдОЭС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Уникальный идентификатор ОЭС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ВидОЭС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Вид ОЭС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 типа</w:t>
            </w:r>
            <w:r w:rsidRPr="00595241">
              <w:t xml:space="preserve"> ={Отчетность КО, Отчетность ТУ}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КодФормы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Код формы по ОКУД, Если ОКУД не задан, указывается условный код.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ОКУД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формы по ОКУД, задается при наличии ОКУД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ВидОтчета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Вид отчета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ОтчДата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Отчетная дата в формате CCYY-MM-DD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Периодичность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(ТипПериодаТип)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Периодичность сбора отчетности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 типа</w:t>
            </w:r>
            <w:r w:rsidRPr="00595241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ДатаВремяФормирования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и время формирования ОЭС в формате YYYY-MM-DDThh:mm: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Сведения о составителе. В соответствии с Указаниями 4927-У включает следующие реквизиты: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ВидОрг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Вид организации, представившей отчет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 типа</w:t>
            </w:r>
            <w:r w:rsidRPr="00595241">
              <w:t xml:space="preserve"> ={КО, ТУ}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КодОрг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организации, представившей отчет. Для КО- регистрационный номер головного офиса (XXXX), или филиала (XXXX/XXXX). (Для НКО (клиринговые палаты и др) м. включать символы К, И)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КГРКО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КодТУ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(КПтип)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Код ТУ по справочнику кодов подразделений. Добавлен в реквизиты в </w:t>
            </w:r>
            <w:r w:rsidRPr="00595241">
              <w:lastRenderedPageBreak/>
              <w:t>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КП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lastRenderedPageBreak/>
              <w:t>БИК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(БИКтип)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Банковский идентификационный код КО (филиала). Заполняется, если присвоен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БИК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ОКАТО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территории по ОКАТО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ОКАТО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ОКПО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(ОКПОтип)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КО (филиала) по ОКПО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ОКПО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ОГРН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(ОГРНтип)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Основной государственный номер КО (филиала)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</w:t>
            </w:r>
            <w:r w:rsidRPr="00595241">
              <w:t>: Справочник ОГРН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СокрНаимен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Сокращенное наименование КО: ОАО Автобанк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Адрес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Фактический адрес КО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ДатаПодписания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подписания отчета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Заместитель Председателя Правления (Член правления, курирующий службу управления рисками)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</w:pPr>
            <w:r w:rsidRPr="00595241">
              <w:t>Должность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Должность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</w:pPr>
            <w:r w:rsidRPr="00595241">
              <w:t>ФИО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Фамилия, имя, отчество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РукСлУпрРиск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Руководитель службы управления рисками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</w:pPr>
            <w:r w:rsidRPr="00595241">
              <w:t>ФИО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Фамилия, имя, отчество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Ответственный исполнитель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(См. библ. группа данных Исполнитель)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| Данные114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форме 0409114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1. Распределение кредитных требований по сегментам и разрядам рейтинговой шкалы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Раздела 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КодСегмКТ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кредитных требований,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КодРегСегм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регуляторного сегмента,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КодПокКорр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показателя корреляции, гр.3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КодМодВД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 ВД, гр.4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КодМодУПД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 УПД, гр.5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КодМодВКТД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 ВКТД, гр.6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КодМодРегКоэфРиска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 регуляторных коэффициентов риска, гр.7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КодРРШкВД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ВД,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КодРРШкУПД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УПД, гр.9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КодРРШкВКТД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ВКТД (конверсионного коэффициента), гр.10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КодРШкРегКоэфРиска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шкалы регуляторных коэффициентов риска, гр.11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КолЗаем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гр.12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гр.13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НомСтКТ_БА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 по балансовым активам, гр.14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НомСтКТ_УО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 по условным обязательствам кредитного характера, гр.15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НомСтКТ_ПФИ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 по внебиржевым производным финансовым инструментам, гр.16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КонвКоэфБА_СЗ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балансовым активам, простое среднее значение, гр.17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КонвКоэфБА_ВзвВКТД_СЗ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балансовым активам, взвешенное по ВКТД среднее значение, гр.18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КонвКоэфУО_СЗ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условным обязательствам кредитного характера, простое среднее значение, гр.19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КонвКоэфУО_ВзвВКТД_СЗ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условным обязательствам кредитного характера, взвешенное по ВКТД среднее значение, гр.20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КонвКоэфПФИ_СЗ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внебиржевым производным финансовым инструментам, простое среднее значение, гр.21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lastRenderedPageBreak/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КонвКоэфПФИ_ВзвВКТД_СЗ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Конверсионный коэффициент по внебиржевым производным финансовым инструментам, взвешенное по ВКТД среднее значение, гр.22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МетРасчКонвКоэф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метода расчета конверсионного коэффициента, гр.23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всего, гр.24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ВКТД_БА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балансовым активам, гр.25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ВКТД_УО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условным обязательствам кредитного характера, гр.26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ВКТД_ПФИ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внебиржевым производным финансовым инструментам, гр.27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МетРасчВД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метода расчета ВД до признания нефондированного обеспечения, гр.28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Значение ВД, присвоенное разряду рейтинговой шкалы ВД до признания нефондированного обеспечения, гр.29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индивидуальной ВД до признания нефондированного обеспечения, гр.30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индивидуальной ВД до признания нефондированного обеспечения, гр.31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ВД_ВзвУПД_ВКТД_СЗ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УПД*ВКТД среднее значение индивидуальной ВД до признания нефондированного обеспечения, гр.32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СрКвОтклВД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Среднеквадратическое отклонение индивидуальной ВД до признания нефондированного обеспечения, гр.33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ВД до признания нефондированного обеспечения, соотнесенный разряд рейтинговой шкалы рейтингового агентства, гр.34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ВД_РРШкРА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Значение ВД до признания нефондированного обеспечения, присвоенное рейтинговым агентством для соответствующего разряда, гр.35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ОцОжПот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ВД до признания нефондированного обеспечения, оценка ожидаемых потерь, гр.36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Значение УПД, используемое для расчета ВД до признания нефондированного обеспечения, гр.37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НадбК_ВД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надбавки к ВД до признания нефондированного обеспечения, гр.38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ВД_УчНадб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Значение ВД до признания нефондированного обеспечения с учетом надбавки к ВД, гр.39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КолЗаем_УхР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для которых корректировка ВД по предупреждающим сигналам или экспертным путем привела к ухудшению рейтинга, гр.40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ВКТД_УхР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корректировка ВД по предупреждающим сигналам или экспертным путем привела к ухудшению рейтинга, гр.41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СрКолРазр_УхР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Среднее количество разрядов, на которое рейтинг был скорректирован для кредитных требований, для которых корректировка ВД по предупреждающим сигналам или экспертным путем привела к ухудшению рейтинга, гр.42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ВД_ВзвВКТД_СЗ_ДоКоррУхР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 до корректировки ВД по предупреждающим сигналам или экспертным путем, для которых такая корректировка ВД привела к ухудшению рейтинга, гр.43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ВД_ВзвВКТД_СЗ_ПослеКоррУхР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 после корректировки ВД по предупреждающим сигналам или экспертным путем, для которых такая корректировка ВД привела к ухудшению рейтинга, гр.44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КолЗаем_УлР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для которых корректировка ВД по предупреждающим сигналам или экспертным путем привела к улучшению рейтинга, гр.45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ВКТД_УлР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корректировка ВД по предупреждающим сигналам или экспертным путем привела к улучшению рейтинга, гр.46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СрКолРазр_УлР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Среднее количество разрядов, на которое рейтинг был скорректирован для кредитных требований, для которых корректировка ВД по предупреждающим сигналам или экспертным путем привела к улучшению рейтинга, гр.47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ВД_ВзвВКТД_СЗ_ДоКоррУлР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 до корректировки ВД по предупреждающим сигналам или экспертным путем, для которых такая корректировка ВД привела к улучшению рейтинга, гр.48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ВД_ВзвВКТД_СЗ_ПослеКоррУлР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 после корректировки ВД по предупреждающим сигналам или экспертным путем, для которых такая корректировка ВД привела к улучшению рейтинга, гр.49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КолКТ_НО_ВД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для которых было признано нефондированное обеспечение для корректировки ВД, гр.50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ВКТД_НО_ВД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кредитным требованиям, для которых было признано нефондированное обеспечение для корректировки ВД, всего, гр.51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ВКТД_ПроцНО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кредитным требованиям, для которых было признано нефондированное обеспечение в % от ВКТД, гр.52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БанкГарНО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кредитным требованиям, для которых было признано нефондированное обеспечение для корректировки ВД, банковские гарантии, гр.53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ПоручНО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кредитным требованиям, для которых было признано нефондированное обеспечение для корректировки ВД, поручительства, гр.54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РезАккНО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ВКТД по кредитным требованиям, для которых было признано нефондированное </w:t>
            </w:r>
            <w:r w:rsidRPr="00595241">
              <w:lastRenderedPageBreak/>
              <w:t>обеспечение для корректировки ВД, резервные аккредитивы, гр.55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ВД_СЗ_НО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ВД по кредитным требованиям, для которых было признано нефондированное обеспечение, гр.56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 по кредитным требованиям, для которых было признано нефондированное обеспечение, гр.57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ВД_ВзвУПД_ВКТД_СЗ_НО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УПД*ВКТД среднее значение ВД по кредитным требованиям, для которых было признано нефондированное обеспечение, гр.58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ВД_СЗ_КрРиск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ВД, используемое для расчета величины кредитного риска, гр.59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ВД_ВзвВКТД_СЗ_КрРиск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ВД, используемое для расчета величины кредитного риска, гр.60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ВД_ВзвУПД_ВКТД_СЗ_КрРиск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УПД*ВКТД среднее значение ВД, используемое для расчета величины кредитного риска, гр.61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ВДнп_СВзвУПД_ВКТД_СЗ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Средневзвешенное по УПД*ВКТД среднее значение ВДнп, гр.62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УПД_Норм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нормативное значение УПД, присваиваемое при применении БПВР, гр.63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МетРасчУПД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код метода расчета УПД, гр.64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значение УПД, присвоенное разряду рейтинговой шкалы УПД, гр.65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простое среднее значение индивидуального УПД, гр.66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УПД_ВзвВКТД_СЗ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взвешенное по ВКТД среднее значение индивидуального УПД, гр.67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СрКвОтклУПД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среднеквадратичное отклонение УПД, гр.68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ОцОжПот_УПД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оценка ожидаемых потерь, гр.69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значение ВД, используемое для расчета УПД, гр.70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НадбК_УПД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величина надбавки к УПД, гр.71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УПД_УчНадб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УПД до признания обеспечения, УПД, рассчитанное при применении ППВР, значение УПД с учетом надбавки к УПД, гр.72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НаилОцОжПот_СЗ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наилучшей оценки ожидаемых потерь для кредитных требований, находящихся в дефолте, гр.73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НаилОцОжПот_СВзвВКТД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Средневзвешенное по ВКТД значение наилучшей оценки ожидаемых потерь для кредитных требований, находящихся в дефолте, гр.74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КолКТ_Обесп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для которых было признано обеспечение для корректировки УПД, гр.75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ВКТД_Обесп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обеспечение для корректировки УПД, , гр.76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ВКТД_ПроцОбесп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в процентах от ВКТД по строке, для которых было признано обеспечение для корректировки УПД, , гр.77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КолКТ_НО_УПД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для которых было признано нефондированное обеспечение для корректировки УПД, гр.78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ВКТД_НО_УПД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нефондированное обеспечение для корректировки УПД, гр.79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БанкГарНО_УПД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нефондированное обеспечение для корректировки УПД, банковские гарантии, гр.80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ПоручНО_УПД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ВКТД, для которых было признано нефондированное обеспечение для корректировки УПД, поручительства, гр.81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РезАккНО_УПД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нефондированное обеспечение для корректировки УПД, резервные аккредитивы, гр.82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КолКТ_ФО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для которых было признано фондированное обеспечение для корректировки УПД, гр.83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фондированное обеспечение для корректировки УПД, гр.84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ФинОбеспФО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фондированное обеспечение для корректировки УПД, финансовое обеспечение, гр.85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НедвИмФО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фондированное обеспечение для корректировки УПД, недвижимое имущество, гр.86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ДебЗадФО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фондированное обеспечение для корректировки УПД, дебиторская задолженность, гр.87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ДрМатАктФО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для которых было признано фондированное обеспечение для корректировки УПД, другие материальные активы, гр.88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СкоррУПД_СЗ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скорректированного УПД по кредитным требованиям, для которых было признано обеспечение, гр. 89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СкоррУПД_ВзвВКТД_СЗ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скорректированного УПД по кредитным требованиям, для которых было признано обеспечение, гр. 90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УПД_СЗ_КрРиск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УПД, используемое для расчета величины кредитного риска, гр.91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УПД_СрВзвВКТДКрРиск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Средневзвешенное по ВКТД значение УПД, используемое для расчета величины кредитного риска, гр.92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коэффициента риска дефолта по приобретенной дебиторской задолженности (Крд), гр.93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Крд_ВзвВКТД_СЗ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коэффициента риска дефолта по приобретенной дебиторской задолженности (Крд), гр.94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коэффициента риска разводнения кредитных требований (Крр), гр.95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коэффициента риска разводнения кредитных требований (Крр), гр.96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R_СЗ_ДоКорр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Простое среднее значение показателя корреляции (R) до корректировки ВД, гр.97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R_СЗ_ПослеКорр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показателя корреляции (R) после корректировки ВД, гр.98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Простое среднее значение срока до погашения кредитного требования (М), гр.99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Годы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М_ВзвВКТД_СЗ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Взвешенное по ВКТД среднее значение срока до погашения кредитного требования (М), гр.100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Годы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КоэфКорр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Средневзвешенное по ВДнп*УПД*ВКТД среднее значение коэффициента корректировки на срок до погашения, гр.101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РегКоэфРиска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Средневзвешенное по ВКТД значение регуляторного коэффициента риска, гр.102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КолКТ_СтП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 для которых расчет величины кредитного риска произведен по стандартизированному подходу, гр.103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ВКТД_СтП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Кредитные требования, для которых расчет величины кредитного риска произведен по стандартизированному подходу, ВКТД, гр.104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КоэфРиска_СВзвВКТД_СтП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Кредитные требования, для которых расчет величины кредитного риска произведен по стандартизированному подходу, средневзвешенное по ВКТД значение коэффициента риска, гр.105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к которым применяются надбавки к величине кредитного риска, гр.106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к которой применяются надбавки к величине кредитного риска, гр.107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КрРискДоНадб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до применения надбавок к величине кредитного риска, гр.108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Средневзвешенная по величине кредитного риска величина надбавок к величине кредитного риска, гр.109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КолКТ_МакроНадб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к которым применяются макронадбавки, гр.110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ВКТД_МакроНадб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 по кредитным требованиям, к которым применяются макронадбавки, гр.111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КрРискМакроНадб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до применения макронадбавок, гр.112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МакроНадб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Средневзвешенная по величине кредитного риска величина макронадбавок, гр.113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всего, гр.114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КрРискБА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 по балансовым активам, всего, гр.115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КрРискУО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по условным обязательствам кредитного характера, гр.116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КрРискПФИ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по внебиржевым производным финансовым инструментам, гр.117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КрРискИтог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итоговый результат применения макронадбавок, гр.118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КрРискПрирост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Прирост величины кредитного риска, рассчитанного с применением ПВР, вследствие применения надбавок, отличных от макронадбавок, гр.119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КрРискСтП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по кредитным требованиям, к которым применяется ПВР, рассчитанная по стандартизированному подходу, всего, гр.120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КрРискСтП_БА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по кредитным требованиям, к которым применяется ПВР, рассчитанная по стандартизированному подходу, по балансовым активам, гр.121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КрРискСтП_УО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по кредитным требованиям, к которым применяется ПВР, рассчитанная по стандартизированному подходу, по условным обязательствам кредитного характера, гр.122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КрРискСтП_ПФИ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 по кредитным требованиям, к которым применяется ПВР, рассчитанная по стандартизированному подходу, по внебиржевым производным финансовым инструментам, гр.123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lastRenderedPageBreak/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lastRenderedPageBreak/>
              <w:t>Результат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Итоговый результат применения надбавок в соответствии с требованиями Указания Банка России № 4892-У (с отч. даты 02.01.2022 № 5782-У), гр.124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Резервы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фактически сформированных резервов на возможные потери по кредитным требованиям, к которым применяется ПВР, гр.125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ОтнРезК_ВКТД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(Десят12.2Неотриц-лок)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отношения значения фактически сформированных резервов на возможные потери к ВКТД, гр.126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ОжПотКТ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ожидаемых потерь по кредитным требованиям, к которым применяется ПВР, гр.127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РазнОжПотРезервы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Разница между ожидаемыми потерями и фактически сформированными резервами на возможные потери, гр.128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2. Распределение кредитных требований по сегментам, классам (подклассам), счетам бухгалтерского учета и применяемым подходам к оценке риска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2.1. Распределение кредитных требований по сегментам, классам (подклассам), счетам бухгалтерского учета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2.1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КодСегмКТ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кредитных требований,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КодРегСегм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регуляторного сегмента,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НомСчета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(СчетТип-лок)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счета второго порядка, гр.3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НомСтКТ_БА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к которым применяется ПВР, по балансовым активам, гр.4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НомСтКТ_УО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к которым применяется ПВР, по условным обязательствам кредитного характера, гр.5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lastRenderedPageBreak/>
              <w:t>НомСтКТ_ПФИ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к которым применяется ПВР, по внебиржевым производным финансовым инструментам, гр.6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2.2. Распределение кредитных требований по счетам бухгалтерского учета и применяемым подходам к оценке риска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2.2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НомСчета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(СчетТип-лок)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счета второго порядка,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по которым рассчитывается кредитный риск, ПВР, гр.2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НомСтКТ_КрРиск_СтП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по которым рассчитывается кредитный риск, ПВР, стандартизированный подход, гр.3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НомСтКТ_РынРиск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по которым рассчитывается рыночный риск, гр.4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НомСтКТ_УмССр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Номинальная стоимость кредитных требований, уменьшающих собственные средства (капитал), гр.5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Ост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Остаток по счету по форме 0409101, гр.6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Разн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Разница, гр.7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Прим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(Строка3000Непустая-лок)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Примечание,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3. Информация об используемых моделях количественной оценки кредитного риска, рейтинговых шкалах и надбавках к компонентам кредитного риска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3.1. Информация об используемых моделях количественной оценки кредитного риска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3.1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КодМод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НаимМод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Наименование модели,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МодКомп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Моделируемая компонента кредитного риска, гр.3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ДатаВал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последней внутренней валидации модели, гр.4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ДатаУтв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утверждения модели, гр.5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ДатаВвода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ввода в действие модели, гр.6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ДатаПрекр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прекращения действия модели, гр.7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НомРеш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решения Банка России о выдаче разрешения на применение модели (уведомления Банка России),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ДатаРеш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решения Банка России о выдаче разрешения на применение модели (уведомления Банка России),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Прим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(Строка3000Непустая-лок)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Примечание, гр.10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КодСегмКомп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компоненты кредитного риска, гр.9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компоненты кредитного риска, гр.9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3.2. Информация об используемых рейтинговых шкалах (портфелях однородных кредитных требований)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3.2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КодРазрРШк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МодКомп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Моделируемая компонента кредитного риска,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МинГрРасч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(Десят7.4Неотриц-лок)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Минимальное значение границы расчетного параметра, гр.3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МаксГрРасч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(Десят7.4Неотриц-лок)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Максимальное значение границы расчетного параметра, гр.4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МинГрКомп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(Десят7.4Неотриц-лок)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Минимальное значение границы компоненты кредитного риска, гр.5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МаксГрКомп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(Десят7.4Неотриц-лок)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Максимальное значение границы компоненты кредитного риска, гр.6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ЗнКомп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(Десят7.4Неотриц-лок)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Значение компоненты кредитного риска, используемое для расчета величины кредитного риска, гр.7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lastRenderedPageBreak/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lastRenderedPageBreak/>
              <w:t>Прим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(Строка3000Непустая-лок)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Примечание, гр.9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КодМод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3.3. Информация о величине надбавок к компонентам кредитного риска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3.3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ИдНадб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Идентификатор надбавки,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НомДок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документа, устанавливающего применение надбавки,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ДатаДок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документа, устанавливающего применение надбавки,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РасчБаза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база, на которую установлена надбавка, гр.3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ДатаНач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начала действия надбавки, гр.4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ДатаОконч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окончания действия надбавки, гр.5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ВеличНадб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надбавки, гр.6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Прим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(Строка3000Непустая-лок)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Примечание, гр.8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КодСегмКомп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компоненты кредитного риска, гр.7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компоненты кредитного риска, гр.7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4. Контрольные показатели качества моделей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раздела 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КодМод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модели,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ИдПок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Идентификатор показателя, гр.2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НаимПок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Наименование показателя, гр.3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Свойство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Оцениваемое свойство, гр.4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ДатаРасч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расчета показателя, гр.5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ЗнПок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Значение показателя, гр.6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Мин95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(Десят14.4-лок)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Минимальное значение 95% доверительного интервала значения показателя, гр.7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Макс95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(Десят14.4-лок)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Максимальное значение 95% доверительного интервала значения показателя, гр.8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Мин99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(Десят14.4-лок)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Минимальное значение 95% доверительного интервала значения показателя, гр.9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Макс99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(Десят14.4-лок)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Максимальное значение 95% доверительного интервала значения показателя, гр.10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КраснПор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Красный порог значения показателя, гр.11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ЖелтПор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Желтый порог значения показателя, гр.12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ЗелПор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Зеленый порог значения показателя, гр.13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ОценкаПок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Оценка показателя, гр.14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КолНабл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наблюдений в выборке, гр.15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КолДефолт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дефолтов в выборке, гр.16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Прим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(Строка3000Непустая-лок)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Примечание, гр.18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ВремПериод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Временной период дат среза наблюдений в выборке, гр.17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Дата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среза наблюдения в выборке, гр.17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5. Данные о миграции кредитных требований между сегментами ВД и разрядами рейтинговой шкалы ВД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5.1. Данные о миграции кредитных требований между сегментами ВД и разрядами рейтинговой шкалы ВД в течение календарного месяца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5.1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НомерСтроки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ПредОтчДата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на предыдущую отчетную дату, гр.1-7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ВД кредитных требований, гр.1,8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lastRenderedPageBreak/>
              <w:t>КодРРШк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ВД кредитных требований, гр.2,9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КолЗаем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гр.3,10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гр.4,11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УПД_ВзвВКТД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УПД, гр.5,12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гр.6,13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ТекОтчДата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кредитным требованиям, относящимся к соответствующему сегменту и разряду рейтинговой шкалы ВД на предыдущую отчетную дату, по состоянию на текущую отчетную дату, гр.8-14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ВД кредитных требований, гр.1,8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ВД кредитных требований, гр.2,9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КолЗаем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гр.3,10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гр.4,11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УПД_ВзвВКТД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УПД, гр.5,12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гр.6,13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ПР5.2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Подраздел 5.2. Данные о миграции кредитных требований между сегментами ВД и разрядами рейтинговой шкалы ВД в течение календарного года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подраздела 5.2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НомерСтроки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ОтчДатаПредшОтчГода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на аналогичную отчетную дату года, предшествующего отчетному году, гр.1-7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ВД кредитных требований, гр.1,8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ВД кредитных требований, гр.2,9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lastRenderedPageBreak/>
              <w:t>КолЗаем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гр.3,10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гр.4,11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УПД_ВзвВКТД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УПД, гр.5,12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гр.6,13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  <w:rPr>
                <w:b/>
                <w:bCs/>
              </w:rPr>
            </w:pPr>
            <w:r w:rsidRPr="00595241">
              <w:rPr>
                <w:b/>
                <w:bCs/>
              </w:rPr>
              <w:t>ТекОтчДата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кредитным требованиям, относящимся к соответствующему сегменту и разряду рейтинговой шкалы ВД на аналогичную отчетную дату года, предшествующего отчетному году, по состоянию на текущую отчетную дату, гр.8-14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КодСегм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сегмента ВД кредитных требований, гр.1,8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КодРРШк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разряда рейтинговой шкалы ВД кредитных требований, гр.2,9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КолЗаем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заемщиков, гр.3,10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КолКТ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Количество кредитных требований, гр.4,11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Штуки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УПД_ВзвВКТД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Взвешенное по ВКТД среднее значение УПД, гр.5,12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гр.6,13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44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6. Данные о расчете итогового результата применения макро-надбавок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СтрокаДанные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Данные по строке раздела 6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НомСтроки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строки, гр.1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Подход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Подход, используемый для расчета, гр.3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КРстд6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КРстд6, гр.4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КРпврj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КРпврj, гр.5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КРпвр6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КРпвр6, гр.6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ПокРасч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Отдельные показатели расчета, гр.7-13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lastRenderedPageBreak/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гр.8,15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Аi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Аi, гр. 9,16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КрРискМет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Величина кредитного риска, рассчитанная на основе методики, гр.10,17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Вi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Bi, гр.11,18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РезультатРуб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Итоговый результат применения макронадбавок, гр.12,19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РезультатПроц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Итоговый результат применения макронадбавок, гр.13,20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  <w:rPr>
                <w:b/>
                <w:bCs/>
              </w:rPr>
            </w:pPr>
            <w:r w:rsidRPr="00595241">
              <w:rPr>
                <w:b/>
                <w:bCs/>
              </w:rPr>
              <w:t>ПокРасчБезУчАбз13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Отдельные показатели расчета без учета требований абзаца тринадцатого подпункта 7.1 пункта 7 Указания Банка России № 5072-У, гр.14-20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ВКТД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ВКТД, гр.7,14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КрРиск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Величина кредитного риска, рассчитанная с применением ПВР, гр.8,15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Аi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Аi, гр. 9,16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КрРискМет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Величина кредитного риска, рассчитанная на основе методики, гр.10,17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Вi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Расчетная величина Bi, гр.11,18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РезультатРуб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(Целое18Неотриц-лок)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Итоговый результат применения макронадбавок, гр.12,19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ТысРуб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1200"/>
            </w:pPr>
            <w:r w:rsidRPr="00595241">
              <w:t>РезультатПроц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(Десят5.2Неотриц-лок)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Итоговый результат применения макронадбавок, гр.13,20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Единица измерения</w:t>
            </w:r>
            <w:r w:rsidRPr="00595241">
              <w:t> - Проценты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РСправ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Справочно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720"/>
              <w:rPr>
                <w:b/>
                <w:bCs/>
              </w:rPr>
            </w:pPr>
            <w:r w:rsidRPr="00595241">
              <w:rPr>
                <w:b/>
                <w:bCs/>
              </w:rPr>
              <w:t>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..99999]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Наименования рейтинговых агентств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ПорНом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(Целое5Полож)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Порядковый номер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960"/>
            </w:pPr>
            <w:r w:rsidRPr="00595241">
              <w:t>НаимРА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Наименование рейтингового агентства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| НетДанных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Раздел Нет данных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</w:pPr>
            <w:r w:rsidRPr="00595241">
              <w:t>КодНепредставления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(КодНепредставленияТип)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Код причины непредставления данных: 0- нулевые данные, 1- операции не </w:t>
            </w:r>
            <w:r w:rsidRPr="00595241">
              <w:lastRenderedPageBreak/>
              <w:t>проводились, 2- другие причины, с текстовым пояснением в элементе Пояснение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lastRenderedPageBreak/>
              <w:t>Пояснение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ПротоколКонтроля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(См. библ. группа данных ПротоколКонтроля)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480"/>
              <w:rPr>
                <w:b/>
                <w:bCs/>
              </w:rPr>
            </w:pPr>
            <w:r w:rsidRPr="00595241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Сообщение, предупреждение или ошибка 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(См. библ. группа данных ПротСообщ) 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ИнфПК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Информация о ПК, на котором создан отчет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(См. библ. группа данных ИнфПК_1) </w:t>
            </w:r>
          </w:p>
        </w:tc>
      </w:tr>
    </w:tbl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Описание групп данных</w:t>
      </w:r>
    </w:p>
    <w:p w:rsidR="00595241" w:rsidRPr="00595241" w:rsidRDefault="00595241" w:rsidP="00595241">
      <w:pPr>
        <w:keepNext/>
        <w:shd w:val="clear" w:color="auto" w:fill="FFFFFF"/>
        <w:spacing w:before="20" w:after="120" w:line="240" w:lineRule="auto"/>
        <w:jc w:val="both"/>
      </w:pPr>
      <w:r w:rsidRPr="00595241">
        <w:t xml:space="preserve">Таблица </w:t>
      </w:r>
      <w:r w:rsidRPr="00595241">
        <w:fldChar w:fldCharType="begin"/>
      </w:r>
      <w:r w:rsidRPr="00595241">
        <w:instrText>SEQ Таб n * MERGEFORMAT</w:instrText>
      </w:r>
      <w:r w:rsidRPr="00595241">
        <w:fldChar w:fldCharType="separate"/>
      </w:r>
      <w:r w:rsidRPr="00595241">
        <w:t>2</w:t>
      </w:r>
      <w:r w:rsidRPr="00595241">
        <w:fldChar w:fldCharType="end"/>
      </w:r>
      <w:r w:rsidRPr="00595241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595241" w:rsidRPr="00595241" w:rsidTr="0059524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Описание элемента/ атрибута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before="150" w:after="0" w:line="240" w:lineRule="auto"/>
            </w:pPr>
            <w:r w:rsidRPr="00595241">
              <w:rPr>
                <w:b/>
                <w:bCs/>
              </w:rPr>
              <w:t>Группа Исполнитель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Исполнитель, контактная информация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Должность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Должность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ФИО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Фамилия, имя, отчество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Телефон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Телефон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Факс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Факс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ЭлПочта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Электронная почта. По согласованию с соответствующим подразделением ЦБ</w:t>
            </w:r>
          </w:p>
        </w:tc>
      </w:tr>
      <w:tr w:rsidR="00595241" w:rsidRPr="00595241" w:rsidTr="0059524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before="150" w:after="0" w:line="240" w:lineRule="auto"/>
              <w:rPr>
                <w:rFonts w:ascii="Arial" w:hAnsi="Arial" w:cs="Times New Roman"/>
                <w:sz w:val="18"/>
                <w:szCs w:val="18"/>
              </w:rPr>
            </w:pPr>
            <w:r w:rsidRPr="00595241">
              <w:rPr>
                <w:b/>
                <w:bCs/>
              </w:rPr>
              <w:t>Группа ПротоколКонтроля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  <w:rPr>
                <w:b/>
                <w:bCs/>
              </w:rPr>
            </w:pPr>
            <w:r w:rsidRPr="00595241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Сообщение, предупреждение или ошибка </w:t>
            </w:r>
            <w:r w:rsidRPr="00595241">
              <w:br/>
            </w:r>
            <w:r w:rsidRPr="00595241">
              <w:rPr>
                <w:i/>
                <w:iCs/>
              </w:rPr>
              <w:t xml:space="preserve">Тип значения - </w:t>
            </w:r>
            <w:r w:rsidRPr="00595241">
              <w:t>СтрокаНепустая</w:t>
            </w:r>
            <w:r w:rsidRPr="00595241">
              <w:br/>
              <w:t xml:space="preserve">(См. библ. группа данных ПротСообщ) </w:t>
            </w:r>
          </w:p>
        </w:tc>
      </w:tr>
      <w:tr w:rsidR="00595241" w:rsidRPr="00595241" w:rsidTr="0059524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before="150" w:after="0" w:line="240" w:lineRule="auto"/>
              <w:rPr>
                <w:rFonts w:ascii="Arial" w:hAnsi="Arial" w:cs="Times New Roman"/>
                <w:sz w:val="18"/>
                <w:szCs w:val="18"/>
              </w:rPr>
            </w:pPr>
            <w:r w:rsidRPr="00595241"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 xml:space="preserve">Сообщение, предупреждение или ошибка </w:t>
            </w:r>
            <w:r w:rsidRPr="00595241">
              <w:br/>
            </w:r>
            <w:r w:rsidRPr="00595241">
              <w:rPr>
                <w:i/>
                <w:iCs/>
              </w:rPr>
              <w:t xml:space="preserve">Тип значения - </w:t>
            </w:r>
            <w:r w:rsidRPr="00595241">
              <w:t>СтрокаНепустая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Код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 предупреждения или ошибки в кодировке ПК, сформировавшего протокол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Статус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Статус сообщения: «0» - сообщение, «1» - предупреждение, «2» - ошибка</w:t>
            </w:r>
          </w:p>
          <w:p w:rsidR="00595241" w:rsidRPr="00595241" w:rsidRDefault="00595241" w:rsidP="00595241">
            <w:pPr>
              <w:spacing w:after="0" w:line="240" w:lineRule="auto"/>
            </w:pPr>
            <w:r w:rsidRPr="00595241">
              <w:rPr>
                <w:i/>
                <w:iCs/>
              </w:rPr>
              <w:t>Допустимые значения типа</w:t>
            </w:r>
            <w:r w:rsidRPr="00595241">
              <w:t xml:space="preserve"> ={0, 1, 2} </w:t>
            </w:r>
          </w:p>
        </w:tc>
      </w:tr>
      <w:tr w:rsidR="00595241" w:rsidRPr="00595241" w:rsidTr="0059524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2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before="150" w:after="0" w:line="240" w:lineRule="auto"/>
              <w:rPr>
                <w:rFonts w:ascii="Arial" w:hAnsi="Arial" w:cs="Times New Roman"/>
                <w:sz w:val="18"/>
                <w:szCs w:val="18"/>
              </w:rPr>
            </w:pPr>
            <w:r w:rsidRPr="00595241">
              <w:rPr>
                <w:b/>
                <w:bCs/>
              </w:rPr>
              <w:lastRenderedPageBreak/>
              <w:t>Группа ИнфПК_1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Информация о ПК, на котором создан отчет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ИмяПК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Наименование программного комплекса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НомерВерсииМета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ДатаВерсииМета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НомерВерсииПК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Номер версии программного комплекса</w:t>
            </w:r>
          </w:p>
        </w:tc>
      </w:tr>
      <w:tr w:rsidR="00595241" w:rsidRPr="00595241" w:rsidTr="0059524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ind w:left="240"/>
            </w:pPr>
            <w:r w:rsidRPr="00595241">
              <w:t>ДатаВерсииПК</w:t>
            </w:r>
          </w:p>
          <w:p w:rsidR="00595241" w:rsidRPr="00595241" w:rsidRDefault="00595241" w:rsidP="00595241">
            <w:pPr>
              <w:spacing w:after="0" w:line="240" w:lineRule="auto"/>
              <w:jc w:val="right"/>
            </w:pPr>
            <w:r w:rsidRPr="0059524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jc w:val="center"/>
            </w:pPr>
            <w:r w:rsidRPr="0059524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 введения версии программного комплекса</w:t>
            </w:r>
          </w:p>
        </w:tc>
      </w:tr>
    </w:tbl>
    <w:p w:rsidR="00595241" w:rsidRPr="00595241" w:rsidRDefault="00595241" w:rsidP="00595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Описание типов данных</w:t>
      </w:r>
    </w:p>
    <w:p w:rsidR="00595241" w:rsidRPr="00595241" w:rsidRDefault="00595241" w:rsidP="00595241">
      <w:pPr>
        <w:keepNext/>
        <w:shd w:val="clear" w:color="auto" w:fill="FFFFFF"/>
        <w:spacing w:before="20" w:after="120" w:line="240" w:lineRule="auto"/>
        <w:jc w:val="both"/>
      </w:pPr>
      <w:r w:rsidRPr="00595241">
        <w:t xml:space="preserve">Таблица </w:t>
      </w:r>
      <w:r w:rsidRPr="00595241">
        <w:fldChar w:fldCharType="begin"/>
      </w:r>
      <w:r w:rsidRPr="00595241">
        <w:instrText>SEQ Таб n * MERGEFORMAT</w:instrText>
      </w:r>
      <w:r w:rsidRPr="00595241">
        <w:fldChar w:fldCharType="separate"/>
      </w:r>
      <w:r w:rsidRPr="00595241">
        <w:t>3</w:t>
      </w:r>
      <w:r w:rsidRPr="00595241">
        <w:fldChar w:fldCharType="end"/>
      </w:r>
      <w:r w:rsidRPr="00595241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1958"/>
        <w:gridCol w:w="3388"/>
        <w:gridCol w:w="1951"/>
        <w:gridCol w:w="1824"/>
      </w:tblGrid>
      <w:tr w:rsidR="00595241" w:rsidRPr="00595241" w:rsidTr="00595241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Описание прикладного типа</w:t>
            </w: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</w:r>
            <w:r w:rsidRPr="0059524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Ограничения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Целое18Неотриц-</w:t>
            </w:r>
            <w:r w:rsidRPr="00595241">
              <w:br/>
              <w:t>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Целое не отрицательное число длиной до 18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xs:nonNegativeInte</w:t>
            </w:r>
            <w:r w:rsidRPr="00595241"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Десят5.2Неотриц</w:t>
            </w:r>
            <w:r w:rsidRPr="00595241"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Десятичное число, пять цифр, из них две после точки,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totalDigits=5, </w:t>
            </w:r>
            <w:r w:rsidRPr="00595241">
              <w:br/>
              <w:t>fractionDigits=</w:t>
            </w:r>
            <w:r w:rsidRPr="00595241">
              <w:br/>
              <w:t>2, minInclusive</w:t>
            </w:r>
            <w:r w:rsidRPr="00595241">
              <w:br/>
              <w:t>=0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Десят7.4Неотриц</w:t>
            </w:r>
            <w:r w:rsidRPr="00595241"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Десятичное число, семь цифр, из них четыре после точки,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totalDigits=7, </w:t>
            </w:r>
            <w:r w:rsidRPr="00595241">
              <w:br/>
              <w:t>fractionDigits=</w:t>
            </w:r>
            <w:r w:rsidRPr="00595241">
              <w:br/>
              <w:t>4, minInclusive</w:t>
            </w:r>
            <w:r w:rsidRPr="00595241">
              <w:br/>
              <w:t>=0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Десят14.4-лок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Десятичное число, четырнадцать цифр, из них четыре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totalDigits=14,</w:t>
            </w:r>
            <w:r w:rsidRPr="00595241">
              <w:br/>
              <w:t>fractionDigits</w:t>
            </w:r>
            <w:r w:rsidRPr="00595241">
              <w:br/>
              <w:t>=4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Десят12.2Неотри</w:t>
            </w:r>
            <w:r w:rsidRPr="00595241">
              <w:br/>
              <w:t>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Десятичное число, двенадцать цифр, из них две после точки,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totalDigits=12,</w:t>
            </w:r>
            <w:r w:rsidRPr="00595241">
              <w:br/>
              <w:t>fractionDigits</w:t>
            </w:r>
            <w:r w:rsidRPr="00595241">
              <w:br/>
              <w:t>=2, minInclusiv</w:t>
            </w:r>
            <w:r w:rsidRPr="00595241">
              <w:br/>
              <w:t>e=0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Строка3000Непус</w:t>
            </w:r>
            <w:r w:rsidRPr="00595241">
              <w:br/>
              <w:t>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Строка длиной не более 3 000 символов и не менее 1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minLength=1, ma</w:t>
            </w:r>
            <w:r w:rsidRPr="00595241">
              <w:br/>
              <w:t>xLength=3000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СчетТип-лок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Цифровой 5 знаков ровно или Глава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pattern=\d{5}|Г</w:t>
            </w:r>
            <w:r w:rsidRPr="00595241">
              <w:br/>
              <w:t>лава Г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pattern=\d{4}-\</w:t>
            </w:r>
            <w:r w:rsidRPr="00595241">
              <w:br/>
              <w:t>d{2}-\d{2}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pattern=\d{4}-\</w:t>
            </w:r>
            <w:r w:rsidRPr="00595241">
              <w:br/>
              <w:t>d{2}-\d{2}T\d{2</w:t>
            </w:r>
            <w:r w:rsidRPr="00595241">
              <w:br/>
              <w:t>}:\d{2}:\d{2}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Десят15.2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меньше или равно 999999999999.99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totalDigits=15,</w:t>
            </w:r>
            <w:r w:rsidRPr="00595241">
              <w:br/>
              <w:t>fractionDigits</w:t>
            </w:r>
            <w:r w:rsidRPr="00595241">
              <w:br/>
              <w:t>=2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minLength=1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maxLength=4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не более 10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maxLength=10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maxLength=255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Строка255Непуст</w:t>
            </w:r>
            <w:r w:rsidRPr="00595241"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maxLength=255, </w:t>
            </w:r>
            <w:r w:rsidRPr="00595241">
              <w:br/>
              <w:t>minLength=1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Целое5Полож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Целое положительное, до 5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totalDigits=5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Целое6Полож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Целое положительное, до 6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totalDigits=6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Целое16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Целое, до 16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totalDigits=16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enumeration=КО,</w:t>
            </w:r>
            <w:r w:rsidRPr="00595241">
              <w:br/>
              <w:t>ТУ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enumeration=Отч</w:t>
            </w:r>
            <w:r w:rsidRPr="00595241">
              <w:br/>
              <w:t>етность КО, Отч</w:t>
            </w:r>
            <w:r w:rsidRPr="00595241">
              <w:br/>
              <w:t>етность ТУ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pattern=\d{9}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КПтип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pattern=\d{2}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КодНепредставле</w:t>
            </w:r>
            <w:r w:rsidRPr="00595241">
              <w:br/>
              <w:t>нияТип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  <w:rPr>
                <w:sz w:val="18"/>
                <w:szCs w:val="18"/>
              </w:rPr>
            </w:pPr>
            <w:r w:rsidRPr="00595241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ОГРНтип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pattern=\d{13}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(Библ) Код территории по общероссийскому классификатору объектов административно-территориального деления. </w:t>
            </w:r>
            <w:r w:rsidRPr="00595241">
              <w:lastRenderedPageBreak/>
              <w:t>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pattern=\d{2}|\</w:t>
            </w:r>
            <w:r w:rsidRPr="00595241">
              <w:br/>
              <w:t>d{5}|\d{8}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ОКПОтип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pattern=\d{8}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pattern=\d{7}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enumeration=0, </w:t>
            </w:r>
            <w:r w:rsidRPr="00595241">
              <w:br/>
              <w:t>1, 2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ТипПериодаТип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enumeration=сут</w:t>
            </w:r>
            <w:r w:rsidRPr="00595241">
              <w:br/>
              <w:t>очная, пятиднев</w:t>
            </w:r>
            <w:r w:rsidRPr="00595241">
              <w:br/>
              <w:t>ная, еженедельн</w:t>
            </w:r>
            <w:r w:rsidRPr="00595241">
              <w:br/>
              <w:t>ая, декадная, м</w:t>
            </w:r>
            <w:r w:rsidRPr="00595241">
              <w:br/>
              <w:t>есячная, кварта</w:t>
            </w:r>
            <w:r w:rsidRPr="00595241">
              <w:br/>
              <w:t>льная, полугодо</w:t>
            </w:r>
            <w:r w:rsidRPr="00595241">
              <w:br/>
              <w:t>вая, годовая, н</w:t>
            </w:r>
            <w:r w:rsidRPr="00595241">
              <w:br/>
              <w:t>ерегулярная, по</w:t>
            </w:r>
            <w:r w:rsidRPr="00595241">
              <w:br/>
              <w:t>требованию</w:t>
            </w:r>
          </w:p>
        </w:tc>
      </w:tr>
      <w:tr w:rsidR="00595241" w:rsidRPr="00595241" w:rsidTr="0059524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 xml:space="preserve">(Библ) 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pattern=[\da-fA</w:t>
            </w:r>
            <w:r w:rsidRPr="00595241">
              <w:br/>
              <w:t>-F]{8}-[\da-fA-</w:t>
            </w:r>
            <w:r w:rsidRPr="00595241">
              <w:br/>
              <w:t>F]{4}-[\da-fA-F</w:t>
            </w:r>
            <w:r w:rsidRPr="00595241">
              <w:br/>
              <w:t>]{4}-[\da-fA-F]</w:t>
            </w:r>
            <w:r w:rsidRPr="00595241">
              <w:br/>
              <w:t>{4}-[\da-fA-F]{</w:t>
            </w:r>
            <w:r w:rsidRPr="00595241">
              <w:br/>
              <w:t>12}</w:t>
            </w:r>
          </w:p>
        </w:tc>
      </w:tr>
    </w:tbl>
    <w:p w:rsidR="00595241" w:rsidRPr="00595241" w:rsidRDefault="00595241" w:rsidP="0059524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241" w:rsidRPr="00595241" w:rsidRDefault="00595241" w:rsidP="00595241">
      <w:pPr>
        <w:keepNext/>
        <w:keepLines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spacing w:before="240" w:after="240" w:line="240" w:lineRule="auto"/>
        <w:ind w:left="792" w:hanging="432"/>
        <w:outlineLvl w:val="2"/>
        <w:rPr>
          <w:rFonts w:ascii="Arial" w:eastAsia="Times New Roman" w:hAnsi="Arial" w:cs="Times New Roman"/>
          <w:b/>
          <w:lang w:eastAsia="ru-RU"/>
        </w:rPr>
      </w:pPr>
      <w:r w:rsidRPr="00595241">
        <w:rPr>
          <w:rFonts w:ascii="Arial" w:eastAsia="Times New Roman" w:hAnsi="Arial" w:cs="Times New Roman"/>
          <w:b/>
          <w:lang w:eastAsia="ru-RU"/>
        </w:rPr>
        <w:t>Описание единиц измерения</w:t>
      </w:r>
    </w:p>
    <w:p w:rsidR="00595241" w:rsidRPr="00595241" w:rsidRDefault="00595241" w:rsidP="00595241">
      <w:pPr>
        <w:keepNext/>
        <w:shd w:val="clear" w:color="auto" w:fill="FFFFFF"/>
        <w:spacing w:before="20" w:after="120" w:line="240" w:lineRule="auto"/>
        <w:jc w:val="both"/>
      </w:pPr>
      <w:r w:rsidRPr="00595241">
        <w:t xml:space="preserve">Таблица </w:t>
      </w:r>
      <w:r w:rsidRPr="00595241">
        <w:fldChar w:fldCharType="begin"/>
      </w:r>
      <w:r w:rsidRPr="00595241">
        <w:instrText>SEQ Таб n * MERGEFORMAT</w:instrText>
      </w:r>
      <w:r w:rsidRPr="00595241">
        <w:fldChar w:fldCharType="separate"/>
      </w:r>
      <w:r w:rsidRPr="00595241">
        <w:t>4</w:t>
      </w:r>
      <w:r w:rsidRPr="00595241">
        <w:fldChar w:fldCharType="end"/>
      </w:r>
      <w:r w:rsidRPr="00595241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595241" w:rsidRPr="00595241" w:rsidTr="00595241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95241" w:rsidRPr="00595241" w:rsidRDefault="00595241" w:rsidP="00595241">
            <w:pPr>
              <w:keepNext/>
              <w:keepLines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52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Описание</w:t>
            </w:r>
          </w:p>
        </w:tc>
      </w:tr>
      <w:tr w:rsidR="00595241" w:rsidRPr="00595241" w:rsidTr="0059524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(Лок) Количество лет</w:t>
            </w:r>
          </w:p>
        </w:tc>
      </w:tr>
      <w:tr w:rsidR="00595241" w:rsidRPr="00595241" w:rsidTr="0059524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Проценты</w:t>
            </w:r>
          </w:p>
        </w:tc>
      </w:tr>
      <w:tr w:rsidR="00595241" w:rsidRPr="00595241" w:rsidTr="0059524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ТысРуб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Тысячи рублей</w:t>
            </w:r>
          </w:p>
        </w:tc>
      </w:tr>
      <w:tr w:rsidR="00595241" w:rsidRPr="00595241" w:rsidTr="0059524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Штуки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241" w:rsidRPr="00595241" w:rsidRDefault="00595241" w:rsidP="00595241">
            <w:pPr>
              <w:spacing w:after="0" w:line="240" w:lineRule="auto"/>
            </w:pPr>
            <w:r w:rsidRPr="00595241">
              <w:t>(Библ) Штуки</w:t>
            </w:r>
          </w:p>
        </w:tc>
      </w:tr>
    </w:tbl>
    <w:p w:rsidR="003720A5" w:rsidRDefault="003720A5">
      <w:bookmarkStart w:id="0" w:name="_GoBack"/>
      <w:bookmarkEnd w:id="0"/>
    </w:p>
    <w:sectPr w:rsidR="00372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41"/>
    <w:rsid w:val="003720A5"/>
    <w:rsid w:val="005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C6206-FA4D-4326-B04F-D064CF08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5241"/>
  </w:style>
  <w:style w:type="paragraph" w:styleId="a3">
    <w:name w:val="Normal (Web)"/>
    <w:basedOn w:val="a"/>
    <w:uiPriority w:val="99"/>
    <w:semiHidden/>
    <w:unhideWhenUsed/>
    <w:rsid w:val="00595241"/>
    <w:pPr>
      <w:spacing w:after="0" w:line="240" w:lineRule="auto"/>
      <w:ind w:firstLine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00">
    <w:name w:val="a0"/>
    <w:basedOn w:val="a"/>
    <w:rsid w:val="00595241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3">
    <w:name w:val="Ρ箰3"/>
    <w:basedOn w:val="a0"/>
    <w:link w:val="a10"/>
    <w:rsid w:val="00595241"/>
  </w:style>
  <w:style w:type="paragraph" w:customStyle="1" w:styleId="a4">
    <w:name w:val="Ρ"/>
    <w:basedOn w:val="a"/>
    <w:rsid w:val="00595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next w:val="a4"/>
    <w:link w:val="3"/>
    <w:rsid w:val="00595241"/>
    <w:pPr>
      <w:spacing w:after="0" w:line="240" w:lineRule="auto"/>
    </w:pPr>
  </w:style>
  <w:style w:type="character" w:customStyle="1" w:styleId="7">
    <w:name w:val="Ρ箰7"/>
    <w:basedOn w:val="a0"/>
    <w:link w:val="a71"/>
    <w:rsid w:val="00595241"/>
  </w:style>
  <w:style w:type="paragraph" w:customStyle="1" w:styleId="a7">
    <w:name w:val="a7"/>
    <w:basedOn w:val="a"/>
    <w:next w:val="a4"/>
    <w:rsid w:val="00595241"/>
    <w:pPr>
      <w:spacing w:after="0" w:line="240" w:lineRule="auto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a5">
    <w:name w:val="Ҡ᫨碠 ǭ઱"/>
    <w:basedOn w:val="a0"/>
    <w:link w:val="a6"/>
    <w:rsid w:val="00595241"/>
  </w:style>
  <w:style w:type="paragraph" w:customStyle="1" w:styleId="a6">
    <w:name w:val="Ҡ᫨碠"/>
    <w:basedOn w:val="a"/>
    <w:next w:val="a4"/>
    <w:link w:val="a5"/>
    <w:rsid w:val="00595241"/>
    <w:pPr>
      <w:keepNext/>
      <w:spacing w:before="20" w:after="120" w:line="240" w:lineRule="auto"/>
      <w:jc w:val="both"/>
    </w:pPr>
  </w:style>
  <w:style w:type="character" w:customStyle="1" w:styleId="a8">
    <w:name w:val="Ǡ㮫걟Р礥렇"/>
    <w:basedOn w:val="a0"/>
    <w:link w:val="13"/>
    <w:rsid w:val="00595241"/>
  </w:style>
  <w:style w:type="paragraph" w:customStyle="1" w:styleId="13">
    <w:name w:val="13"/>
    <w:basedOn w:val="a"/>
    <w:next w:val="a4"/>
    <w:link w:val="a8"/>
    <w:rsid w:val="00595241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a9">
    <w:name w:val="Ǡ㮫곟ϳ"/>
    <w:next w:val="a4"/>
    <w:rsid w:val="00595241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">
    <w:name w:val="2"/>
    <w:basedOn w:val="a"/>
    <w:next w:val="a4"/>
    <w:rsid w:val="00595241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595241"/>
    <w:pPr>
      <w:spacing w:after="0" w:line="240" w:lineRule="auto"/>
      <w:ind w:firstLine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595241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595241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Ҡ᫨"/>
    <w:basedOn w:val="a"/>
    <w:rsid w:val="0059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Ҡ᫨猪"/>
    <w:basedOn w:val="aa"/>
    <w:rsid w:val="00595241"/>
    <w:pPr>
      <w:keepNext/>
      <w:keepLines/>
      <w:spacing w:before="120" w:beforeAutospacing="0" w:after="120" w:afterAutospacing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a71">
    <w:name w:val="a71"/>
    <w:basedOn w:val="a"/>
    <w:next w:val="a4"/>
    <w:link w:val="7"/>
    <w:rsid w:val="00595241"/>
    <w:pPr>
      <w:spacing w:after="0" w:line="240" w:lineRule="auto"/>
    </w:pPr>
  </w:style>
  <w:style w:type="paragraph" w:customStyle="1" w:styleId="a01">
    <w:name w:val="a01"/>
    <w:basedOn w:val="a"/>
    <w:rsid w:val="00595241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9138</Words>
  <Characters>52091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 Ирина Викторовна</dc:creator>
  <cp:keywords/>
  <dc:description/>
  <cp:lastModifiedBy>Кашина Ирина Викторовна</cp:lastModifiedBy>
  <cp:revision>1</cp:revision>
  <dcterms:created xsi:type="dcterms:W3CDTF">2022-08-29T18:46:00Z</dcterms:created>
  <dcterms:modified xsi:type="dcterms:W3CDTF">2022-08-29T18:46:00Z</dcterms:modified>
</cp:coreProperties>
</file>